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346" w:rsidRDefault="00A03346" w:rsidP="00A03346">
      <w:pPr>
        <w:pStyle w:val="litera"/>
        <w:jc w:val="right"/>
        <w:rPr>
          <w:rFonts w:cs="Times New Roman"/>
          <w:sz w:val="40"/>
          <w:szCs w:val="40"/>
          <w:u w:val="single"/>
        </w:rPr>
      </w:pPr>
      <w:bookmarkStart w:id="0" w:name="_GoBack"/>
      <w:bookmarkEnd w:id="0"/>
      <w:r>
        <w:rPr>
          <w:rFonts w:cs="Times New Roman"/>
          <w:b/>
          <w:sz w:val="40"/>
          <w:szCs w:val="40"/>
          <w:u w:val="single"/>
        </w:rPr>
        <w:t>Errata do druku</w:t>
      </w:r>
      <w:r>
        <w:rPr>
          <w:rFonts w:cs="Times New Roman"/>
          <w:sz w:val="40"/>
          <w:szCs w:val="40"/>
          <w:u w:val="single"/>
        </w:rPr>
        <w:t xml:space="preserve"> </w:t>
      </w:r>
      <w:r>
        <w:rPr>
          <w:rFonts w:cs="Times New Roman"/>
          <w:b/>
          <w:sz w:val="40"/>
          <w:szCs w:val="40"/>
          <w:u w:val="single"/>
        </w:rPr>
        <w:t>nr 3622 i 3701</w:t>
      </w:r>
      <w:r>
        <w:rPr>
          <w:rFonts w:cs="Times New Roman"/>
          <w:sz w:val="40"/>
          <w:szCs w:val="40"/>
          <w:u w:val="single"/>
        </w:rPr>
        <w:t xml:space="preserve"> </w:t>
      </w:r>
    </w:p>
    <w:p w:rsidR="00A03346" w:rsidRDefault="00A03346" w:rsidP="00447DCC">
      <w:pPr>
        <w:pStyle w:val="tekstjed"/>
        <w:jc w:val="right"/>
        <w:rPr>
          <w:rFonts w:cs="Times New Roman"/>
          <w:szCs w:val="24"/>
        </w:rPr>
      </w:pPr>
    </w:p>
    <w:p w:rsidR="00A03346" w:rsidRDefault="00A03346" w:rsidP="00447DCC">
      <w:pPr>
        <w:pStyle w:val="tekstjed"/>
        <w:jc w:val="right"/>
        <w:rPr>
          <w:rFonts w:cs="Times New Roman"/>
          <w:szCs w:val="24"/>
        </w:rPr>
      </w:pPr>
    </w:p>
    <w:p w:rsidR="00447DCC" w:rsidRDefault="00447DCC" w:rsidP="00447DCC">
      <w:pPr>
        <w:pStyle w:val="tekstjed"/>
        <w:jc w:val="right"/>
      </w:pPr>
      <w:r w:rsidRPr="00B318F4">
        <w:rPr>
          <w:rFonts w:cs="Times New Roman"/>
          <w:szCs w:val="24"/>
        </w:rPr>
        <w:t xml:space="preserve">Warszawa, dnia </w:t>
      </w:r>
      <w:r>
        <w:rPr>
          <w:rFonts w:cs="Times New Roman"/>
          <w:szCs w:val="24"/>
        </w:rPr>
        <w:t>31 lipca 2019 r.</w:t>
      </w:r>
    </w:p>
    <w:p w:rsidR="00447DCC" w:rsidRDefault="00447DCC" w:rsidP="00447DCC">
      <w:pPr>
        <w:pStyle w:val="nagjed"/>
      </w:pPr>
    </w:p>
    <w:p w:rsidR="00447DCC" w:rsidRDefault="00447DCC" w:rsidP="00447DCC">
      <w:pPr>
        <w:pStyle w:val="nagjed"/>
      </w:pPr>
    </w:p>
    <w:p w:rsidR="00447DCC" w:rsidRDefault="00447DCC" w:rsidP="00447DCC">
      <w:pPr>
        <w:pStyle w:val="nagjed"/>
      </w:pPr>
    </w:p>
    <w:p w:rsidR="00447DCC" w:rsidRDefault="00447DCC" w:rsidP="00447DCC">
      <w:pPr>
        <w:pStyle w:val="nagjed"/>
      </w:pPr>
      <w:r>
        <w:t>Errata</w:t>
      </w:r>
    </w:p>
    <w:p w:rsidR="00447DCC" w:rsidRDefault="00447DCC" w:rsidP="00447DCC">
      <w:pPr>
        <w:pStyle w:val="nagjed"/>
        <w:rPr>
          <w:rFonts w:cs="Times New Roman"/>
          <w:b w:val="0"/>
          <w:szCs w:val="24"/>
        </w:rPr>
      </w:pPr>
      <w:r w:rsidRPr="00B55FD4">
        <w:t xml:space="preserve">do </w:t>
      </w:r>
      <w:r w:rsidRPr="00B55FD4">
        <w:rPr>
          <w:rFonts w:cs="Times New Roman"/>
          <w:szCs w:val="24"/>
        </w:rPr>
        <w:t>poprawek</w:t>
      </w:r>
      <w:r>
        <w:rPr>
          <w:rFonts w:cs="Times New Roman"/>
          <w:b w:val="0"/>
          <w:szCs w:val="24"/>
        </w:rPr>
        <w:t xml:space="preserve"> </w:t>
      </w:r>
      <w:r>
        <w:rPr>
          <w:rFonts w:cs="Times New Roman"/>
          <w:szCs w:val="24"/>
        </w:rPr>
        <w:t>zgłoszon</w:t>
      </w:r>
      <w:r w:rsidRPr="00B55FD4">
        <w:rPr>
          <w:rFonts w:cs="Times New Roman"/>
          <w:szCs w:val="24"/>
        </w:rPr>
        <w:t>ych</w:t>
      </w:r>
      <w:r w:rsidRPr="00B318F4">
        <w:rPr>
          <w:rFonts w:cs="Times New Roman"/>
          <w:i/>
          <w:szCs w:val="24"/>
        </w:rPr>
        <w:t xml:space="preserve"> </w:t>
      </w:r>
      <w:r w:rsidRPr="00B318F4">
        <w:rPr>
          <w:rFonts w:cs="Times New Roman"/>
          <w:szCs w:val="24"/>
        </w:rPr>
        <w:t xml:space="preserve">w czasie drugiego czytania w dniu </w:t>
      </w:r>
      <w:r>
        <w:rPr>
          <w:rFonts w:cs="Times New Roman"/>
          <w:szCs w:val="24"/>
        </w:rPr>
        <w:t>31</w:t>
      </w:r>
      <w:r w:rsidRPr="0038080B">
        <w:rPr>
          <w:rFonts w:cs="Times New Roman"/>
          <w:szCs w:val="24"/>
        </w:rPr>
        <w:t xml:space="preserve"> lipca 2019 r.</w:t>
      </w:r>
      <w:r w:rsidRPr="00B318F4">
        <w:rPr>
          <w:rFonts w:cs="Times New Roman"/>
          <w:szCs w:val="24"/>
        </w:rPr>
        <w:br/>
        <w:t xml:space="preserve">do </w:t>
      </w:r>
      <w:r>
        <w:rPr>
          <w:rFonts w:cs="Times New Roman"/>
          <w:szCs w:val="24"/>
        </w:rPr>
        <w:t>rządowego</w:t>
      </w:r>
      <w:r w:rsidRPr="00B318F4">
        <w:rPr>
          <w:rFonts w:cs="Times New Roman"/>
          <w:szCs w:val="24"/>
        </w:rPr>
        <w:t xml:space="preserve"> projektu ustawy </w:t>
      </w:r>
      <w:r w:rsidRPr="00C52C6A">
        <w:t xml:space="preserve">o </w:t>
      </w:r>
      <w:r>
        <w:t>zmianie niektórych ustaw w celu ograniczenia obciążeń regulacyjnych</w:t>
      </w:r>
      <w:r w:rsidRPr="00B318F4">
        <w:rPr>
          <w:rFonts w:cs="Times New Roman"/>
          <w:szCs w:val="24"/>
        </w:rPr>
        <w:br/>
        <w:t xml:space="preserve">(druki nr </w:t>
      </w:r>
      <w:r>
        <w:rPr>
          <w:rFonts w:cs="Times New Roman"/>
          <w:szCs w:val="24"/>
        </w:rPr>
        <w:t>3622 i 3701</w:t>
      </w:r>
      <w:r w:rsidRPr="00B318F4">
        <w:rPr>
          <w:rFonts w:cs="Times New Roman"/>
          <w:szCs w:val="24"/>
        </w:rPr>
        <w:t>)</w:t>
      </w:r>
    </w:p>
    <w:p w:rsidR="00447DCC" w:rsidRDefault="00447DCC" w:rsidP="00447DCC">
      <w:pPr>
        <w:spacing w:before="0" w:after="0" w:line="360" w:lineRule="auto"/>
        <w:jc w:val="center"/>
        <w:rPr>
          <w:rFonts w:cs="Times New Roman"/>
          <w:b/>
          <w:szCs w:val="24"/>
        </w:rPr>
      </w:pPr>
    </w:p>
    <w:p w:rsidR="00447DCC" w:rsidRDefault="00447DCC" w:rsidP="00447DCC">
      <w:pPr>
        <w:pStyle w:val="ustep"/>
      </w:pPr>
    </w:p>
    <w:p w:rsidR="00447DCC" w:rsidRDefault="00447DCC" w:rsidP="00447DCC">
      <w:pPr>
        <w:pStyle w:val="ustep"/>
        <w:ind w:firstLine="0"/>
      </w:pPr>
      <w:r>
        <w:t>– w poprawce nr 17, w dodawanym pkt … zamiast wyrazów „art. 66a” powinny być wyrazy „art. 66b”.</w:t>
      </w:r>
    </w:p>
    <w:p w:rsidR="00447DCC" w:rsidRDefault="00447DCC" w:rsidP="00447DCC">
      <w:pPr>
        <w:pStyle w:val="ustep"/>
        <w:rPr>
          <w:b/>
        </w:rPr>
      </w:pPr>
    </w:p>
    <w:p w:rsidR="00447DCC" w:rsidRDefault="00447DCC" w:rsidP="00447DCC"/>
    <w:p w:rsidR="00447DCC" w:rsidRDefault="00447DCC" w:rsidP="00447DCC"/>
    <w:p w:rsidR="00447DCC" w:rsidRPr="00B55FD4" w:rsidRDefault="00447DCC" w:rsidP="00447DCC">
      <w:pPr>
        <w:rPr>
          <w:b/>
        </w:rPr>
      </w:pPr>
      <w:r>
        <w:t>Sporządzono w Biurze Legislacyjnym</w:t>
      </w:r>
    </w:p>
    <w:p w:rsidR="0027253B" w:rsidRDefault="0027253B"/>
    <w:sectPr w:rsidR="0027253B" w:rsidSect="00E760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1701" w:bottom="1134" w:left="1701" w:header="709" w:footer="709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F0F" w:rsidRDefault="00053F0F">
      <w:pPr>
        <w:spacing w:before="0" w:after="0"/>
      </w:pPr>
      <w:r>
        <w:separator/>
      </w:r>
    </w:p>
  </w:endnote>
  <w:endnote w:type="continuationSeparator" w:id="0">
    <w:p w:rsidR="00053F0F" w:rsidRDefault="00053F0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2B0" w:rsidRDefault="00053F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2B0" w:rsidRDefault="00053F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2B0" w:rsidRDefault="00053F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F0F" w:rsidRDefault="00053F0F">
      <w:pPr>
        <w:spacing w:before="0" w:after="0"/>
      </w:pPr>
      <w:r>
        <w:separator/>
      </w:r>
    </w:p>
  </w:footnote>
  <w:footnote w:type="continuationSeparator" w:id="0">
    <w:p w:rsidR="00053F0F" w:rsidRDefault="00053F0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2B0" w:rsidRDefault="00053F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7369913"/>
      <w:docPartObj>
        <w:docPartGallery w:val="Page Numbers (Top of Page)"/>
        <w:docPartUnique/>
      </w:docPartObj>
    </w:sdtPr>
    <w:sdtEndPr/>
    <w:sdtContent>
      <w:p w:rsidR="00522BD6" w:rsidRDefault="00447DCC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D461D2" w:rsidRDefault="00053F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2B0" w:rsidRDefault="00053F0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DCC"/>
    <w:rsid w:val="00053F0F"/>
    <w:rsid w:val="0024532C"/>
    <w:rsid w:val="0027253B"/>
    <w:rsid w:val="002B1501"/>
    <w:rsid w:val="00447DCC"/>
    <w:rsid w:val="00A03346"/>
    <w:rsid w:val="00B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C55E4-6F65-4174-AD9E-24ACE035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7DCC"/>
    <w:pPr>
      <w:spacing w:before="60" w:after="60" w:line="24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jed">
    <w:name w:val="nag_jed"/>
    <w:qFormat/>
    <w:rsid w:val="00447DCC"/>
    <w:pPr>
      <w:spacing w:before="60" w:after="60" w:line="240" w:lineRule="auto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tekstjed">
    <w:name w:val="tekst_jed"/>
    <w:qFormat/>
    <w:rsid w:val="00447DCC"/>
    <w:pPr>
      <w:spacing w:before="60" w:after="60" w:line="240" w:lineRule="auto"/>
      <w:jc w:val="both"/>
      <w:outlineLvl w:val="2"/>
    </w:pPr>
    <w:rPr>
      <w:rFonts w:ascii="Times New Roman" w:hAnsi="Times New Roman"/>
      <w:sz w:val="24"/>
    </w:rPr>
  </w:style>
  <w:style w:type="paragraph" w:customStyle="1" w:styleId="ustep">
    <w:name w:val="ustep"/>
    <w:basedOn w:val="Normalny"/>
    <w:next w:val="Normalny"/>
    <w:qFormat/>
    <w:rsid w:val="00447DCC"/>
    <w:pPr>
      <w:ind w:left="426" w:hanging="284"/>
      <w:outlineLvl w:val="2"/>
    </w:pPr>
  </w:style>
  <w:style w:type="paragraph" w:styleId="Nagwek">
    <w:name w:val="header"/>
    <w:basedOn w:val="Normalny"/>
    <w:link w:val="NagwekZnak"/>
    <w:uiPriority w:val="99"/>
    <w:unhideWhenUsed/>
    <w:rsid w:val="00447DCC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47DCC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447DCC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447DCC"/>
    <w:rPr>
      <w:rFonts w:ascii="Times New Roman" w:hAnsi="Times New Roman"/>
      <w:sz w:val="24"/>
    </w:rPr>
  </w:style>
  <w:style w:type="paragraph" w:customStyle="1" w:styleId="litera">
    <w:name w:val="litera"/>
    <w:basedOn w:val="Normalny"/>
    <w:next w:val="Normalny"/>
    <w:qFormat/>
    <w:rsid w:val="00A03346"/>
    <w:pPr>
      <w:ind w:left="1281" w:hanging="272"/>
      <w:outlineLvl w:val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M. Zabłocka</dc:creator>
  <cp:keywords/>
  <dc:description/>
  <cp:lastModifiedBy>Janusz A. Markiewicz</cp:lastModifiedBy>
  <cp:revision>2</cp:revision>
  <cp:lastPrinted>2019-07-31T17:18:00Z</cp:lastPrinted>
  <dcterms:created xsi:type="dcterms:W3CDTF">2019-07-31T17:18:00Z</dcterms:created>
  <dcterms:modified xsi:type="dcterms:W3CDTF">2019-07-31T17:18:00Z</dcterms:modified>
</cp:coreProperties>
</file>